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F" w:rsidRDefault="000739F1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>わくわく企画Ⅴ</w:t>
      </w:r>
      <w:r w:rsidR="006D5C1F">
        <w:rPr>
          <w:rStyle w:val="a3"/>
          <w:rFonts w:ascii="メイリオ" w:eastAsia="メイリオ" w:hAnsi="メイリオ" w:cs="メイリオ" w:hint="eastAsia"/>
          <w:color w:val="333333"/>
          <w:sz w:val="21"/>
          <w:szCs w:val="21"/>
        </w:rPr>
        <w:t xml:space="preserve">　留意事項</w:t>
      </w:r>
    </w:p>
    <w:p w:rsidR="006D5C1F" w:rsidRDefault="000739F1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わくわくⅤ</w:t>
      </w:r>
      <w:r w:rsidR="006D5C1F">
        <w:rPr>
          <w:rFonts w:ascii="メイリオ" w:eastAsia="メイリオ" w:hAnsi="メイリオ" w:cs="メイリオ" w:hint="eastAsia"/>
          <w:color w:val="333333"/>
          <w:sz w:val="18"/>
          <w:szCs w:val="18"/>
        </w:rPr>
        <w:t>シールキット　ご返送に伴い、以下留意事項ございます。必ず一読していただきますようお願いします。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「スーパーキャラクター」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→ガムラツイスト、らーめんばあ、ガムラマークⅡの中から、使用したいキャラクターシールのコピーを必ず同封して下さい。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・当時のキャラクターそのものを、全く同じに使用したい場合、チェック欄に（○）をして下さい。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・裏台紙のものを、そのまま同じようにしたい場合、チェック欄に（○）をして下さい。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（裏台紙のコピーを必ず同封して下さい）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→前半弾のシールには対キャラのキャラクターがある場合がございます。もし対キャラクターも載せたい場合、対キャラクターのデザイン料が追加されます。その場合の追加費用は、今回税込44,000円となります。銀行振込みのご案内をさせて頂きます。</w:t>
      </w:r>
    </w:p>
    <w:p w:rsidR="006D5C1F" w:rsidRDefault="000739F1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・矢印、パワーゲージの希望のお客様は、わくわくⅤ</w:t>
      </w:r>
      <w:r w:rsidR="006D5C1F">
        <w:rPr>
          <w:rFonts w:ascii="メイリオ" w:eastAsia="メイリオ" w:hAnsi="メイリオ" w:cs="メイリオ" w:hint="eastAsia"/>
          <w:color w:val="333333"/>
          <w:sz w:val="18"/>
          <w:szCs w:val="18"/>
        </w:rPr>
        <w:t>キットの希望欄に（○）をして下さい。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・矢印、パワーゲージを使用する場合、メルファンおまかせ（　）、ご自分で指定（　）の欄がございます。必ずどちらかに（○）を付けて下さい。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「オマージュキャラクター」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→オマージュにしたいキャラクター（以下参照）のシールのコピーを必ず同封して下さい。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・メルファン下條氏：真おくのほそ道、魔鏡伝説、すごろくモンスター、バーコードバトラースーパーV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 xml:space="preserve">　モンスターカード、タイムスリップバトル、超位相・戦国時代、パロデン、ゲゲボ魔獣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・あだち氏：デンドロギガス、ネクロス、また全くの新キャラ依頼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・矢印、パワーゲージの希望欄、記載欄がございます。必ずどちらかに（○）をして下さい。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※　わくわく企画</w:t>
      </w:r>
      <w:r w:rsidR="007D7853">
        <w:rPr>
          <w:rFonts w:ascii="メイリオ" w:eastAsia="メイリオ" w:hAnsi="メイリオ" w:cs="メイリオ" w:hint="eastAsia"/>
          <w:color w:val="333333"/>
          <w:sz w:val="18"/>
          <w:szCs w:val="18"/>
        </w:rPr>
        <w:t>Ⅴ</w:t>
      </w: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の掲げるオマージュキャラクターは、同じデザイナーが違うキャラクターとしてオマージュすること、新キャラクター。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※　Wシール、1枚目、2枚目、別々スーパーキャラクター、オマージュでもOK</w:t>
      </w:r>
    </w:p>
    <w:p w:rsidR="006D5C1F" w:rsidRDefault="000739F1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＜わくわくⅤ</w:t>
      </w:r>
      <w:r w:rsidR="006D5C1F"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 xml:space="preserve">シールキット　送り先　</w:t>
      </w:r>
      <w:r w:rsidR="007F29A6"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2/2</w:t>
      </w: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8</w:t>
      </w:r>
      <w:r w:rsidR="006D5C1F"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までに必着＞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〒362-0015　埼玉県上尾市緑丘2-8-26　（株）ワイエスコーポレーション　保坂宛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TEL　048-788-1898　　FAX　048-788-1899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「基本スケジュール」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1</w:t>
      </w:r>
      <w:r w:rsidR="000739F1"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．わくわくⅤ</w:t>
      </w: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シールキット当社より発送：</w:t>
      </w:r>
      <w:r w:rsidR="000739F1"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ご注文後約1週間後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2</w:t>
      </w:r>
      <w:r w:rsidR="007D7853"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．わくわくⅤ</w:t>
      </w: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シールキット（記入済み）返送期限：2/2</w:t>
      </w:r>
      <w:r w:rsidR="000739F1"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8</w:t>
      </w: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まで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3.　各デザイナー作業期間：</w:t>
      </w:r>
      <w:r w:rsidR="000739F1"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2022</w:t>
      </w: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 xml:space="preserve">年　</w:t>
      </w:r>
      <w:r w:rsidR="000739F1"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3/下旬</w:t>
      </w: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～8/31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Style w:val="a3"/>
          <w:rFonts w:ascii="メイリオ" w:eastAsia="メイリオ" w:hAnsi="メイリオ" w:cs="メイリオ"/>
          <w:color w:val="0000FF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4.</w:t>
      </w:r>
      <w:r w:rsidR="000739F1"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 xml:space="preserve">　当商品発送：</w:t>
      </w: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202</w:t>
      </w:r>
      <w:r w:rsidR="000739F1"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3</w:t>
      </w: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年</w:t>
      </w:r>
      <w:r w:rsidR="000739F1"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4</w:t>
      </w:r>
      <w:r>
        <w:rPr>
          <w:rStyle w:val="a3"/>
          <w:rFonts w:ascii="メイリオ" w:eastAsia="メイリオ" w:hAnsi="メイリオ" w:cs="メイリオ" w:hint="eastAsia"/>
          <w:color w:val="0000FF"/>
          <w:sz w:val="18"/>
          <w:szCs w:val="18"/>
        </w:rPr>
        <w:t>月末（早くなる場合発表します）</w:t>
      </w:r>
    </w:p>
    <w:p w:rsidR="000739F1" w:rsidRDefault="000739F1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Style w:val="a3"/>
          <w:rFonts w:ascii="メイリオ" w:eastAsia="メイリオ" w:hAnsi="メイリオ" w:cs="メイリオ"/>
          <w:color w:val="0000FF"/>
          <w:sz w:val="18"/>
          <w:szCs w:val="18"/>
        </w:rPr>
      </w:pPr>
    </w:p>
    <w:p w:rsidR="000739F1" w:rsidRDefault="000739F1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lastRenderedPageBreak/>
        <w:t> </w:t>
      </w: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「全共通」</w:t>
      </w:r>
    </w:p>
    <w:p w:rsidR="006D5C1F" w:rsidRDefault="006D5C1F" w:rsidP="007D7853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1セット300枚。後日での追加印刷は印</w:t>
      </w:r>
      <w:r w:rsidR="007D7853">
        <w:rPr>
          <w:rFonts w:ascii="メイリオ" w:eastAsia="メイリオ" w:hAnsi="メイリオ" w:cs="メイリオ" w:hint="eastAsia"/>
          <w:color w:val="000000"/>
          <w:sz w:val="18"/>
          <w:szCs w:val="18"/>
        </w:rPr>
        <w:t>刷代が全く違う為不可。もっと印刷したい場合、今回のわくわく企画Ⅴ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増刷商品よりご注文下さい。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②　今回も、和尚からお客様へ電話</w:t>
      </w:r>
      <w:r w:rsidR="000739F1">
        <w:rPr>
          <w:rFonts w:ascii="メイリオ" w:eastAsia="メイリオ" w:hAnsi="メイリオ" w:cs="メイリオ" w:hint="eastAsia"/>
          <w:color w:val="000000"/>
          <w:sz w:val="18"/>
          <w:szCs w:val="18"/>
        </w:rPr>
        <w:t>確認を必ずします。場合によっては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メールアドレスへキャラクターの確認をさせて頂きます。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0739F1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③　わくわくⅤ</w:t>
      </w:r>
      <w:r w:rsidR="006D5C1F">
        <w:rPr>
          <w:rFonts w:ascii="メイリオ" w:eastAsia="メイリオ" w:hAnsi="メイリオ" w:cs="メイリオ" w:hint="eastAsia"/>
          <w:color w:val="000000"/>
          <w:sz w:val="18"/>
          <w:szCs w:val="18"/>
        </w:rPr>
        <w:t>シールキットは、必ず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2/28</w:t>
      </w:r>
      <w:r w:rsidR="006D5C1F">
        <w:rPr>
          <w:rFonts w:ascii="メイリオ" w:eastAsia="メイリオ" w:hAnsi="メイリオ" w:cs="メイリオ" w:hint="eastAsia"/>
          <w:color w:val="000000"/>
          <w:sz w:val="18"/>
          <w:szCs w:val="18"/>
        </w:rPr>
        <w:t>までに当社必着。ここで遅れのないようにお願いします。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④　デザイン等でわからない場合、後日和尚よりお客様へ連絡。あなたの携帯番号、メールアドレス記入して下さい。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⑤　ガムラ、らーめんばあの矢印、パワーゲージも入れることが可能です。ご自分で指定（○）の場合、ラフ線画をお客様のメールアドレス（ない場合は、ラフ線画用紙を郵送）へ送ります。大変申し訳ございませんが、届いた日の1週間～10日以内に、マークを入れていただきメールアドレスもしくは㈱ワイエスコーポレーションへ返送して下さい。1週間～10日以内と期限が短いですが、ご協力お願いします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⑥　⑤の際、キャラクターの校正変更は出来ません。ご了承下さい。例として、ここに→とパワーゲージを入れるので、キャラの腕や足をこっちに変えて下さい。というマークありきのキャラクター校正変更は出来ません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⑦　複数のお客様による、いわゆる「シェアシール」は不可。ご了承下さい。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⑧　実写版は不可。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⑨　シールデーターは、本商品お届け後2～3週間の間に宅ファイル便で送ります。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⑩　完全受注生産の為、途中解約は不可。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⑪　キャラクター名前表示は13文字まで。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⑫　ヤフーショッピング販売。高額な為、カード払いが予想されます。</w:t>
      </w:r>
      <w:r w:rsidR="000739F1">
        <w:rPr>
          <w:rFonts w:ascii="メイリオ" w:eastAsia="メイリオ" w:hAnsi="メイリオ" w:cs="メイリオ" w:hint="eastAsia"/>
          <w:color w:val="000000"/>
          <w:sz w:val="18"/>
          <w:szCs w:val="18"/>
        </w:rPr>
        <w:t>「わくわくⅤ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シールキット」発送＝当社売上確定となります。お客様によっては、カード限度額等ございます。各自にてカード会社にお問合せしていただきますようお願いします。（ボーナス払い、12</w:t>
      </w:r>
      <w:r w:rsidR="007D7853">
        <w:rPr>
          <w:rFonts w:ascii="メイリオ" w:eastAsia="メイリオ" w:hAnsi="メイリオ" w:cs="メイリオ" w:hint="eastAsia"/>
          <w:color w:val="000000"/>
          <w:sz w:val="18"/>
          <w:szCs w:val="18"/>
        </w:rPr>
        <w:t>回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払い、24払い等、お持ちのカードによって異なります、直接ご自身でカード会社にお問合せして下さい）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⑬　コンビニ前払いございます。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1</w:t>
      </w:r>
      <w:r w:rsidR="000739F1">
        <w:rPr>
          <w:rFonts w:ascii="メイリオ" w:eastAsia="メイリオ" w:hAnsi="メイリオ" w:cs="メイリオ" w:hint="eastAsia"/>
          <w:color w:val="FF0000"/>
          <w:sz w:val="18"/>
          <w:szCs w:val="18"/>
        </w:rPr>
        <w:t>週間以内になるべく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お支払いお願いします。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lastRenderedPageBreak/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⑭　銀行振込みございます。但し、銀行振込のみ当ホムペ問合せにて注文依頼をして下さい。振込先銀行をメール連絡します。ご注文金額を</w:t>
      </w:r>
      <w:r w:rsidR="000739F1">
        <w:rPr>
          <w:rFonts w:ascii="メイリオ" w:eastAsia="メイリオ" w:hAnsi="メイリオ" w:cs="メイリオ" w:hint="eastAsia"/>
          <w:color w:val="FF0000"/>
          <w:sz w:val="18"/>
          <w:szCs w:val="18"/>
        </w:rPr>
        <w:t>3/31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までに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振込みして下さい。お支払相談がある場合は、必ず連絡をしていただきますようお願いします。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⑮　箔押し不可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  <w:r>
        <w:rPr>
          <w:rStyle w:val="a3"/>
          <w:rFonts w:ascii="メイリオ" w:eastAsia="メイリオ" w:hAnsi="メイリオ" w:cs="メイリオ" w:hint="eastAsia"/>
          <w:color w:val="000000"/>
          <w:sz w:val="18"/>
          <w:szCs w:val="18"/>
        </w:rPr>
        <w:t>「似顔絵名刺シールの場合」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⑯　デザイナーによって、1枚シール全体に描けるキャラクター人数制限あり、上記スーパーキャラクター、オマージュキャラクターも追加可能。もちろんご自身だけの似顔絵名刺シールもＯＫ。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スーパーキャラクター、オマージュキャラクターは1体までとさせて頂きます。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br/>
        <w:t>（例外：下條氏のみ1枚シール全体に2種までキャラクターＯＫ）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デザイナーによって、1枚シール全体に描けるキャラクター人数制限あり。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・メルファン下條氏・・・3人まで（例：ご自身と妻、そしてスーパーキャラクター：合計3人）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　　　　　　　　・・・お子さん2名で1人換算（例：ご自身、子供2名、オマージュ：合計3人）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・あだち氏・・・2人まで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⑰　似顔絵、お客様によっては恥ずかしい場合もあるかと思います。お客様の目、鼻、口、髪等はお客様に近い形にしつつ、少しバリエーションを変えることは可能。ご指示下さい。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Style w:val="a3"/>
          <w:rFonts w:ascii="メイリオ" w:eastAsia="メイリオ" w:hAnsi="メイリオ" w:cs="メイリオ" w:hint="eastAsia"/>
          <w:color w:val="000000"/>
          <w:sz w:val="18"/>
          <w:szCs w:val="18"/>
        </w:rPr>
        <w:t>「裏台紙」（共通）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⑱　今回　裏台紙に付く屋号「例：シンオクシール」、（Ｃ）、はお客様自身で自由に決めて下さい。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よって屋号、（Ｃ）を入れない裏台紙も作ることが可能です。また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ガムラ、らーめんばあの裏台紙と全く同じにすることも出来ることにしました。</w:t>
      </w:r>
      <w:r w:rsidR="007D7853">
        <w:rPr>
          <w:rFonts w:ascii="メイリオ" w:eastAsia="メイリオ" w:hAnsi="メイリオ" w:cs="メイリオ" w:hint="eastAsia"/>
          <w:color w:val="000000"/>
          <w:sz w:val="18"/>
          <w:szCs w:val="18"/>
        </w:rPr>
        <w:t>必ず同封の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わくわくキットに記入して下さい。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⑲　裏台紙を100％、ご自身オリジナルにしたい方は、同封</w:t>
      </w:r>
      <w:bookmarkStart w:id="0" w:name="_GoBack"/>
      <w:bookmarkEnd w:id="0"/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の囲みの中に校正をして下さい。出来上がりのシールがない中、考えるのは大変でしょうが、想像力を膨らませて楽しく頑張りましょう！字余り、字足らずは和尚にて調整。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⑳　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前回もありましたが、必ずルビをふって下さい！！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</w:t>
      </w:r>
    </w:p>
    <w:p w:rsidR="006D5C1F" w:rsidRDefault="006D5C1F" w:rsidP="006D5C1F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メイリオ" w:eastAsia="メイリオ" w:hAnsi="メイリオ" w:cs="メイリオ"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㉑　前回の「わくわく企画」同様、裏台紙の校正チェックをして頂きます。前回は全てのお客様のメールアドレス記載がありましたので、お客様へメールにて裏台紙校正メールを送ります。届いた日から1週間～10日以内に校正戻しをして下さい。ここで誤字脱字等のチェックを必ずして下さい。特にチェックや訂正がない場合でも、必ず「変更なし」等メール返送して下さい。メールがない場合、郵送での手続きをします。</w:t>
      </w:r>
    </w:p>
    <w:sectPr w:rsidR="006D5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0247"/>
    <w:multiLevelType w:val="hybridMultilevel"/>
    <w:tmpl w:val="383835D8"/>
    <w:lvl w:ilvl="0" w:tplc="19F8ACD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3F"/>
    <w:rsid w:val="000739F1"/>
    <w:rsid w:val="00325B3F"/>
    <w:rsid w:val="006D5C1F"/>
    <w:rsid w:val="007D7853"/>
    <w:rsid w:val="007F29A6"/>
    <w:rsid w:val="00D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5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D5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5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D5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hosaka</dc:creator>
  <cp:keywords/>
  <dc:description/>
  <cp:lastModifiedBy>hosaka</cp:lastModifiedBy>
  <cp:revision>6</cp:revision>
  <cp:lastPrinted>2019-11-27T03:11:00Z</cp:lastPrinted>
  <dcterms:created xsi:type="dcterms:W3CDTF">2019-11-01T03:56:00Z</dcterms:created>
  <dcterms:modified xsi:type="dcterms:W3CDTF">2022-01-13T14:09:00Z</dcterms:modified>
</cp:coreProperties>
</file>